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CB515" w14:textId="56CA4C16" w:rsidR="00753A6D" w:rsidRPr="00753A6D" w:rsidRDefault="006C33B3" w:rsidP="00753A6D">
      <w:pPr>
        <w:spacing w:after="100" w:afterAutospacing="1" w:line="240" w:lineRule="auto"/>
        <w:outlineLvl w:val="0"/>
        <w:rPr>
          <w:rFonts w:ascii="Arial" w:eastAsia="Times New Roman" w:hAnsi="Arial" w:cs="Arial"/>
          <w:caps/>
          <w:color w:val="212121"/>
          <w:kern w:val="36"/>
          <w:sz w:val="24"/>
          <w:szCs w:val="24"/>
          <w:lang w:eastAsia="hu-HU"/>
        </w:rPr>
      </w:pPr>
      <w:r>
        <w:rPr>
          <w:rFonts w:ascii="Arial" w:eastAsia="Times New Roman" w:hAnsi="Arial" w:cs="Arial"/>
          <w:caps/>
          <w:color w:val="212121"/>
          <w:kern w:val="36"/>
          <w:sz w:val="24"/>
          <w:szCs w:val="24"/>
          <w:lang w:eastAsia="hu-HU"/>
        </w:rPr>
        <w:t xml:space="preserve">840101 </w:t>
      </w:r>
      <w:r w:rsidR="00753A6D" w:rsidRPr="00753A6D">
        <w:rPr>
          <w:rFonts w:ascii="Arial" w:eastAsia="Times New Roman" w:hAnsi="Arial" w:cs="Arial"/>
          <w:caps/>
          <w:color w:val="212121"/>
          <w:kern w:val="36"/>
          <w:sz w:val="24"/>
          <w:szCs w:val="24"/>
          <w:lang w:eastAsia="hu-HU"/>
        </w:rPr>
        <w:t>Trimmelő szőrkefe</w:t>
      </w:r>
    </w:p>
    <w:p w14:paraId="675060DA" w14:textId="11A06D5B" w:rsidR="00753A6D" w:rsidRPr="00753A6D" w:rsidRDefault="00753A6D" w:rsidP="00753A6D">
      <w:pPr>
        <w:spacing w:after="100" w:afterAutospacing="1" w:line="240" w:lineRule="auto"/>
        <w:outlineLvl w:val="0"/>
        <w:rPr>
          <w:rFonts w:ascii="Arial" w:eastAsia="Times New Roman" w:hAnsi="Arial" w:cs="Arial"/>
          <w:caps/>
          <w:color w:val="212121"/>
          <w:kern w:val="36"/>
          <w:sz w:val="24"/>
          <w:szCs w:val="24"/>
          <w:lang w:eastAsia="hu-HU"/>
        </w:rPr>
      </w:pPr>
    </w:p>
    <w:p w14:paraId="1D04B8B8" w14:textId="67136969" w:rsidR="00753A6D" w:rsidRPr="00753A6D" w:rsidRDefault="00753A6D" w:rsidP="00753A6D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753A6D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A </w:t>
      </w:r>
      <w:proofErr w:type="spellStart"/>
      <w:r w:rsidRPr="00753A6D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trimmer</w:t>
      </w:r>
      <w:proofErr w:type="spellEnd"/>
      <w:r w:rsidRPr="00753A6D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kétoldalas. A szélesebb távolságban 9 horoggal van felszerelve, 0,8 cm-</w:t>
      </w:r>
      <w:proofErr w:type="spellStart"/>
      <w:r w:rsidRPr="00753A6D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enként</w:t>
      </w:r>
      <w:proofErr w:type="spellEnd"/>
      <w:r w:rsidRPr="00753A6D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. Vastag és dús szőrzetű és sok aljszőrzetű állatoknak ajánlott. A másik oldalon 0,4 cm-</w:t>
      </w:r>
      <w:proofErr w:type="spellStart"/>
      <w:r w:rsidRPr="00753A6D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enként</w:t>
      </w:r>
      <w:proofErr w:type="spellEnd"/>
      <w:r w:rsidRPr="00753A6D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sűrű fogtávolságban 17 horog. Ez vékonyabb szőrű kutyák számára alkalmas. Használata nagyon egyszerű, csak fésülje a kutyát a szőrnövekedés irányába. Ezenkívül ez az eljárás jelentősen csökkenti a ruhákon, bútorokon vagy kárpitokon látható hajhullás mennyiségét. A </w:t>
      </w:r>
      <w:proofErr w:type="spellStart"/>
      <w:r w:rsidRPr="00753A6D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trimmelő</w:t>
      </w:r>
      <w:proofErr w:type="spellEnd"/>
      <w:r w:rsidRPr="00753A6D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segít abban, hogy kedvence szőrzete egészséges és fényes maradjon. A kényelmes, ergonomikus fogantyú csúszásmentes elemekkel biztonságos fogást és nagyfokú használati kényelmet biztosít. A </w:t>
      </w:r>
      <w:proofErr w:type="spellStart"/>
      <w:r w:rsidRPr="00753A6D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trimmer</w:t>
      </w:r>
      <w:proofErr w:type="spellEnd"/>
      <w:r w:rsidRPr="00753A6D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kezdőknek és profiknak egyaránt ideális. Csak a belső horgok vannak kihegyezve, amelyek nem érintkeznek kedvencünk bőrével, ily módon a csomók eltávolítása sokkal könnyebb.</w:t>
      </w:r>
    </w:p>
    <w:p w14:paraId="592F3240" w14:textId="77777777" w:rsidR="00753A6D" w:rsidRPr="00753A6D" w:rsidRDefault="00753A6D" w:rsidP="00753A6D">
      <w:pPr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753A6D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  LEÍRÁS:</w:t>
      </w:r>
    </w:p>
    <w:p w14:paraId="02A79F10" w14:textId="77777777" w:rsidR="00753A6D" w:rsidRPr="00753A6D" w:rsidRDefault="00753A6D" w:rsidP="00753A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753A6D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     fekete szín</w:t>
      </w:r>
    </w:p>
    <w:p w14:paraId="738DEC2C" w14:textId="77777777" w:rsidR="00753A6D" w:rsidRPr="00753A6D" w:rsidRDefault="00753A6D" w:rsidP="00753A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753A6D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     anyaga: fém / műanyag / gumi</w:t>
      </w:r>
    </w:p>
    <w:p w14:paraId="26AA3924" w14:textId="4432E0B6" w:rsidR="00753A6D" w:rsidRPr="00753A6D" w:rsidRDefault="00753A6D" w:rsidP="00753A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753A6D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     fogak száma: 17</w:t>
      </w:r>
      <w:r w:rsidR="006C33B3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az egyik</w:t>
      </w:r>
      <w:r w:rsidRPr="00753A6D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és 9</w:t>
      </w:r>
      <w:r w:rsidR="006C33B3">
        <w:rPr>
          <w:rFonts w:ascii="Arial" w:eastAsia="Times New Roman" w:hAnsi="Arial" w:cs="Arial"/>
          <w:color w:val="333333"/>
          <w:sz w:val="24"/>
          <w:szCs w:val="24"/>
          <w:lang w:eastAsia="hu-HU"/>
        </w:rPr>
        <w:t xml:space="preserve"> a másik oldalon</w:t>
      </w:r>
    </w:p>
    <w:p w14:paraId="6B5EECDF" w14:textId="77777777" w:rsidR="00753A6D" w:rsidRPr="00753A6D" w:rsidRDefault="00753A6D" w:rsidP="00753A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753A6D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     fogtávolság: 0,4 cm és 0,8 cm</w:t>
      </w:r>
    </w:p>
    <w:p w14:paraId="33B21C33" w14:textId="77777777" w:rsidR="00753A6D" w:rsidRPr="00753A6D" w:rsidRDefault="00753A6D" w:rsidP="00753A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753A6D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     méretei: 17 x 9,5 x 2,5 cm</w:t>
      </w:r>
    </w:p>
    <w:p w14:paraId="52F0ADAA" w14:textId="77777777" w:rsidR="00753A6D" w:rsidRPr="00753A6D" w:rsidRDefault="00753A6D" w:rsidP="00753A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753A6D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     súlya: 117g</w:t>
      </w:r>
    </w:p>
    <w:p w14:paraId="76432420" w14:textId="77777777" w:rsidR="00753A6D" w:rsidRPr="00753A6D" w:rsidRDefault="00753A6D" w:rsidP="00753A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hu-HU"/>
        </w:rPr>
      </w:pPr>
      <w:r w:rsidRPr="00753A6D">
        <w:rPr>
          <w:rFonts w:ascii="Arial" w:eastAsia="Times New Roman" w:hAnsi="Arial" w:cs="Arial"/>
          <w:color w:val="333333"/>
          <w:sz w:val="24"/>
          <w:szCs w:val="24"/>
          <w:lang w:eastAsia="hu-HU"/>
        </w:rPr>
        <w:t>     súlya a csomagolásban: 141 g</w:t>
      </w:r>
    </w:p>
    <w:p w14:paraId="528FED96" w14:textId="77777777" w:rsidR="00753A6D" w:rsidRPr="00753A6D" w:rsidRDefault="00753A6D" w:rsidP="00753A6D">
      <w:pPr>
        <w:spacing w:after="100" w:afterAutospacing="1" w:line="240" w:lineRule="auto"/>
        <w:outlineLvl w:val="0"/>
        <w:rPr>
          <w:rFonts w:ascii="Arial" w:eastAsia="Times New Roman" w:hAnsi="Arial" w:cs="Arial"/>
          <w:caps/>
          <w:color w:val="212121"/>
          <w:kern w:val="36"/>
          <w:sz w:val="48"/>
          <w:szCs w:val="48"/>
          <w:lang w:eastAsia="hu-HU"/>
        </w:rPr>
      </w:pPr>
    </w:p>
    <w:p w14:paraId="03A620B6" w14:textId="77777777" w:rsidR="00E15DD3" w:rsidRDefault="00E15DD3"/>
    <w:sectPr w:rsidR="00E15D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495283"/>
    <w:multiLevelType w:val="multilevel"/>
    <w:tmpl w:val="590C9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6D"/>
    <w:rsid w:val="006C33B3"/>
    <w:rsid w:val="00753A6D"/>
    <w:rsid w:val="00E1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B183"/>
  <w15:chartTrackingRefBased/>
  <w15:docId w15:val="{84367E44-559E-4577-B077-2F9B36BE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6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947</Characters>
  <Application>Microsoft Office Word</Application>
  <DocSecurity>0</DocSecurity>
  <Lines>7</Lines>
  <Paragraphs>2</Paragraphs>
  <ScaleCrop>false</ScaleCrop>
  <Company>MVGYOSZ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MVGYOSZ Irodavezető</dc:creator>
  <cp:keywords/>
  <dc:description/>
  <cp:lastModifiedBy>Baráth Bernadett</cp:lastModifiedBy>
  <cp:revision>2</cp:revision>
  <dcterms:created xsi:type="dcterms:W3CDTF">2025-03-28T08:43:00Z</dcterms:created>
  <dcterms:modified xsi:type="dcterms:W3CDTF">2025-03-28T09:10:00Z</dcterms:modified>
</cp:coreProperties>
</file>